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color w:val="c9211e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highlight w:val="white"/>
          <w:u w:val="single"/>
          <w:rtl w:val="0"/>
        </w:rPr>
        <w:t xml:space="preserve">(òrgan que ha imposat la multa)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  <w:highlight w:val="whit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Sr. / Sra.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highlight w:val="white"/>
          <w:u w:val="singl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amb DNI núm. 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highlight w:val="white"/>
          <w:u w:val="singl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 amb domicili a efectes de notificacions a 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highlight w:val="white"/>
          <w:u w:val="single"/>
          <w:rtl w:val="0"/>
        </w:rPr>
        <w:t xml:space="preserve">[Adreça on viu o on et puguin notificar amb codi postal i població]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conformitat amb els articles 1, 5, 7 i 14 de la Llei Orgànica d’Amnistia per a la normalització institucional, política i social de Catalunya (d’ara endavant, Llei d’Amnistia) compareix davant d’aquesta administració pública i com millor procedeixi en dret: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EXPOSA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Primera.-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el dia 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[DD/MM/AAA]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em va ser notificada la proposta de resolució sancionadora dictada per aquest òrgan administratiu i amb expedient sancionador núm.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highlight w:val="white"/>
          <w:rtl w:val="0"/>
        </w:rPr>
        <w:t xml:space="preserve"> [Número expedient sancionador]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l’empara de la Llei Orgànica 4/2015, de 30 de març, de protecció de la seguretat ciutadana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color w:val="c921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Segona.-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el dia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 [DD/MM/AAA]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en concepte de la sanció imposada per la proposta de resolució vaig pagar la quantitat de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 [quantitat d’euros].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Que,  en relació amb la citada actuació administrativa, s’interposa el present escrit en base a les següent,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AL·LEGACIONS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Primera.-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en aplicació dels articles 1, 5, 7 i 14 de la Llei d’Amnistia la sanció administrativa imposada per aquest òrgan ha quedat sense efecte.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Segona.-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aplicació de l’article 7 de la Llei d’Amnistia els sancionats en base a sancions no molt greus de la Llei Orgànica 4/2015, de 30 de març, de protecció de la seguretat ciutadana la Llei d’Amnistia dona dret a la restitució retroactiva de les multes ja abonades pels sancionats.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virtut de tot l’exposat,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SOL·LICITA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Primera.-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serveixi a admetre aquest escrit i tinguts en compte els motius exposats en el mateix acordi: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L’arxivament definitiu i l’eliminació de qualsevol tipus de responsabilitat administrativa 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c9211e"/>
          <w:sz w:val="22"/>
          <w:szCs w:val="22"/>
          <w:u w:val="none"/>
          <w:vertAlign w:val="baseline"/>
          <w:rtl w:val="0"/>
        </w:rPr>
        <w:t xml:space="preserve">[Noms i cognoms]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en base a l’expedient sancionador núm.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c9211e"/>
          <w:sz w:val="22"/>
          <w:szCs w:val="22"/>
          <w:u w:val="none"/>
          <w:vertAlign w:val="baseline"/>
          <w:rtl w:val="0"/>
        </w:rPr>
        <w:t xml:space="preserve">[Número expedient sancionador]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c9211e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L’eliminació de qualsevol constància del present expedient sancionador al Registre Central d’Infraccions contra la Seguretat Ciutadana.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Se’m restitueixi la multa de [quantitat d’euros pagada] imposada i pagada en base al citat expedient sancionador i que en aquest efecte se m’aboni aquesta restitució al següent número de compte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c9211e"/>
          <w:sz w:val="22"/>
          <w:szCs w:val="22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c9211e"/>
          <w:sz w:val="22"/>
          <w:szCs w:val="22"/>
          <w:u w:val="single"/>
          <w:vertAlign w:val="baseline"/>
          <w:rtl w:val="0"/>
        </w:rPr>
        <w:t xml:space="preserve">[Número compte]    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color w:val="c9211e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lloc on es fan les al·legacions]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color w:val="c9211e"/>
          <w:sz w:val="22"/>
          <w:szCs w:val="22"/>
          <w:rtl w:val="0"/>
        </w:rPr>
        <w:t xml:space="preserve">[data]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even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55353" cy="60493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353" cy="6049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rafo" w:customStyle="1">
    <w:name w:val="parrafo"/>
    <w:basedOn w:val="Normal"/>
    <w:rsid w:val="0088758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"/>
    </w:rPr>
  </w:style>
  <w:style w:type="paragraph" w:styleId="ListParagraph">
    <w:name w:val="List Paragraph"/>
    <w:basedOn w:val="Normal"/>
    <w:uiPriority w:val="34"/>
    <w:qFormat w:val="1"/>
    <w:rsid w:val="001E1C6A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3B445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JLgYeJBTYa7FeY7GQhcJn8lRg==">CgMxLjA4AHIhMXR0WHBkbVozRmI1R2xOVWt4VWh1TVU3ZDA1eTB3NVhy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2024-06-02T18:19:00Z</dcterms:created>
  <dc:creator>bhgjadf</dc:creator>
</cp:coreProperties>
</file>